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0"/>
        <w:rPr>
          <w:b w:val="1"/>
          <w:color w:val="0b5394"/>
          <w:sz w:val="28"/>
          <w:szCs w:val="28"/>
        </w:rPr>
      </w:pPr>
      <w:r w:rsidDel="00000000" w:rsidR="00000000" w:rsidRPr="00000000">
        <w:rPr>
          <w:b w:val="1"/>
          <w:color w:val="0b5394"/>
          <w:sz w:val="28"/>
          <w:szCs w:val="28"/>
          <w:rtl w:val="0"/>
        </w:rPr>
        <w:t xml:space="preserve">LWB_Week 1_Investing &amp; PF_Assignment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color w:val="bf9000"/>
        </w:rPr>
      </w:pPr>
      <w:r w:rsidDel="00000000" w:rsidR="00000000" w:rsidRPr="00000000">
        <w:rPr>
          <w:i w:val="1"/>
          <w:color w:val="1155cc"/>
          <w:rtl w:val="0"/>
        </w:rPr>
        <w:t xml:space="preserve">**Highlight the correct answer in </w:t>
      </w:r>
      <w:r w:rsidDel="00000000" w:rsidR="00000000" w:rsidRPr="00000000">
        <w:rPr>
          <w:i w:val="1"/>
          <w:color w:val="bf9000"/>
          <w:rtl w:val="0"/>
        </w:rPr>
        <w:t xml:space="preserve">yellow</w:t>
      </w:r>
    </w:p>
    <w:p w:rsidR="00000000" w:rsidDel="00000000" w:rsidP="00000000" w:rsidRDefault="00000000" w:rsidRPr="00000000" w14:paraId="00000004">
      <w:pPr>
        <w:rPr>
          <w:i w:val="1"/>
          <w:color w:val="bf9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1.1 Which of the following best describes the primary purpose of investing?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To achieve financial growth over time.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To save money in a piggy bank.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To increase your monthly expenses.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1.2 How does compound interest contribute to financial growth?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It reduces the risk associated with investing.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It allows your investment to grow by earning interest on both the initial principal and the accumulated interest.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It provides immediate high returns on investments.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1.3 Which statement aligns with Warren Buffett's philosophy on wealth accumulation?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Wealth grows exponentially with time and patience.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To build wealth, one should avoid saving and focus solely on spending.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Immediate action without waiting is key to beating the market.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2.1 Which of the following is a key benefit of investing in terms of financial security?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It guarantees zero risk in financial markets.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It ensures immediate returns on all investments.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It helps protect against inflation by growing your money.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2.2 How can investing help achieve long-term financial goals such as retirement planning?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By reducing the need to save regularly.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By allowing your investments to grow over time, aligning with long-term goals.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By eliminating the need for insurance.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2.3 Considering the "Three Pillars of Investing," which factor is NOT one of them?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Type of investment broker used.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Time period of investment.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Rate of return.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2.4 Why is it important to consider inflation when planning investments?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Because inflation guarantees higher returns.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Because inflation only affects non-invested cash.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Because inflation reduces the purchasing power of money over time.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3.1 Which of the following is a characteristic of investing in equities?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It guarantees a fixed return over time.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It offers potential for high returns but comes with higher risk.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It involves lending money to a government or corporation.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3.2 What distinguishes a mutual fund from other investment options?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It pools money from multiple investors to invest in a diversified portfolio.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It offers ownership and voting rights in a company.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It involves buying and selling physical commodities.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3.3 How does investing in real estate primarily differ from investing in stocks?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Real estate guarantees faster returns than stocks.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Real estate investments are immune to market fluctuations.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Real estate is generally less liquid and requires higher initial capital.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3.4 Which investment option involves lending money to an entity in exchange for periodic interest payments?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Equities.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Bonds.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Mutual Funds.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4.1 What does the risk-return relationship in investing imply?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Higher potential returns are generally associated with higher risk.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Lower risk always results in higher returns.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There is no relationship between risk and return.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4.2 Which type of investment typically offers lower risk and lower return?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Stocks in volatile markets.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Cryptocurrencies.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Government bonds.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4.3 If an investor seeks high returns and is willing to accept high risk, which investment might they consider?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Investing in emerging market equities.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Placing funds in a savings account.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Purchasing government treasury bills.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5.1 Which of the following is an example of market risk?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A borrower defaulting on their loan repayment.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The value of your stocks dropping due to an economic downturn.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Difficulty in selling a property quickly.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5.2 What is credit risk in the context of investing?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The risk of not being able to sell an asset quickly.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The risk of losing money due to market volatility.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The risk that a borrower will default on their repayment obligations.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5.3 Which scenario exemplifies liquidity risk?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Struggling to find a buyer for a rare collectible item.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A company's stock price declining due to poor earnings.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A bond issuer failing to make interest payments.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5.4 Investing in which of the following is most susceptible to credit risk?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Government treasury bonds.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Corporate bonds from a company with low credit ratings.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Blue-chip company stocks.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6.1 How should an investor with low risk tolerance approach investing?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Invest heavily in high-risk stocks for higher returns.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Avoid investing altogether to prevent any risk.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Focus on low-risk investments such as bonds and savings accounts.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6.2 Why is it important to align your investments with your risk tolerance?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It ensures that your investment strategy matches your comfort level with potential losses.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It guarantees that your investments will never lose value.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It maximizes returns regardless of market conditions.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6.3 For an investor nearing retirement with a low risk tolerance, which investment strategy is most appropriate?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Investing primarily in high-growth tech stocks.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Allocating a higher percentage of the portfolio to fixed-income securities.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Placing all funds in cryptocurrency.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6.4 How can assessing personal risk tolerance benefit an investor?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It ensures investments always yield high returns.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It eliminates the need for diversification.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C: It helps in crafting an investment portfolio that balances potential returns with comfort regarding potential losses.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7355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7355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7355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7355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7355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7355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7355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7355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7355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7355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7355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7355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7355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7355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7355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7355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7355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7355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7355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355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7355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355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7355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7355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7355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7355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7355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355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7355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6I915tlZVtf3m2lPQrlD9QSTXQ==">CgMxLjA4AHIhMWJycGFDYTQ1c0x5Rjh5Y092cGNaZjFVdS1FcElPMEw0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2024-08-14T09:07:00Z</dcterms:created>
  <dc:creator>Aman  Jain</dc:creator>
</cp:coreProperties>
</file>