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center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PINE SCRIPT CODE FOR ATR TRAILING STOP LOSS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//@version=5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indicator("ATR Trailing Stoploss", overlay=true)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User Inputs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atrPeriod     = input.int(title="ATR Period", defval=14, minval=1)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atrMultiplier = input.float(title="ATR Multiplier", defval=3.0, minval=0.1, step=0.1)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Calculate ATR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atrValue = ta.atr(atrPeriod)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Variables for Long Positions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var float highestClose     = close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var float longTrailingStop = highestClose - atrMultiplier * atrValue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Variables for Short Positions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var float lowestClose      = close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var float shortTrailingStop = lowestClose + atrMultiplier * atrValue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Update highestClose and longTrailingStop for Long Positions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if close &gt; highestClose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highestClose := close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longTrailingStop := highestClose - atrMultiplier * atrValue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Update lowestClose and shortTrailingStop for Short Positions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if close &lt; lowestClose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lowestClose := close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shortTrailingStop := lowestClose + atrMultiplier * atrValue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Check if stop loss is hit for Long Positions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if close &lt; longTrailingStop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// Stop loss is hit, reset highestClose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highestClose := close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longTrailingStop := highestClose - atrMultiplier * atrValue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Check if stop loss is hit for Short Positions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if close &gt; shortTrailingStop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// Stop loss is hit, reset lowestClose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lowestClose := close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shortTrailingStop := lowestClose + atrMultiplier * atrValue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// Plot Trailing Stoploss Lines</w:t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plot(longTrailingStop, color=color.green, title="Long Trailing Stoploss", style=plot.style_line)</w:t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plot(shortTrailingStop, color=color.red, title="Short Trailing Stoploss", style=plot.style_line)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720" w:firstLine="0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INDICATOR DEFINED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 Inputs: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ATR Period</w:t>
      </w:r>
      <w:r w:rsidDel="00000000" w:rsidR="00000000" w:rsidRPr="00000000">
        <w:rPr>
          <w:rtl w:val="0"/>
        </w:rPr>
        <w:t xml:space="preserve">: Sets the period over which the ATR is calculated.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ATR Multiplier</w:t>
      </w:r>
      <w:r w:rsidDel="00000000" w:rsidR="00000000" w:rsidRPr="00000000">
        <w:rPr>
          <w:rtl w:val="0"/>
        </w:rPr>
        <w:t xml:space="preserve">: Determines how many times the ATR is multiplied to set the stop loss distance.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ATR Calculation: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atrValue</w:t>
      </w:r>
      <w:r w:rsidDel="00000000" w:rsidR="00000000" w:rsidRPr="00000000">
        <w:rPr>
          <w:rtl w:val="0"/>
        </w:rPr>
        <w:t xml:space="preserve"> computes the Average True Range over the specified period.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Variables for Long Positions: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highestClose</w:t>
      </w:r>
      <w:r w:rsidDel="00000000" w:rsidR="00000000" w:rsidRPr="00000000">
        <w:rPr>
          <w:rtl w:val="0"/>
        </w:rPr>
        <w:t xml:space="preserve">: Tracks the highest close price to adjust the trailing stop upwards.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longTrailingStop</w:t>
      </w:r>
      <w:r w:rsidDel="00000000" w:rsidR="00000000" w:rsidRPr="00000000">
        <w:rPr>
          <w:rtl w:val="0"/>
        </w:rPr>
        <w:t xml:space="preserve">: Calculates the trailing stop level for long positions.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Variables for Short Positions: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lowestClose</w:t>
      </w:r>
      <w:r w:rsidDel="00000000" w:rsidR="00000000" w:rsidRPr="00000000">
        <w:rPr>
          <w:rtl w:val="0"/>
        </w:rPr>
        <w:t xml:space="preserve">: Tracks the lowest close price to adjust the trailing stop downwards.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shortTrailingStop</w:t>
      </w:r>
      <w:r w:rsidDel="00000000" w:rsidR="00000000" w:rsidRPr="00000000">
        <w:rPr>
          <w:rtl w:val="0"/>
        </w:rPr>
        <w:t xml:space="preserve">: Calculates the trailing stop level for short positions.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Updating Trailing Stops: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Long Positions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If the current close price is higher than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highestClose</w:t>
      </w:r>
      <w:r w:rsidDel="00000000" w:rsidR="00000000" w:rsidRPr="00000000">
        <w:rPr>
          <w:rtl w:val="0"/>
        </w:rPr>
        <w:t xml:space="preserve">, update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highestClose</w:t>
      </w:r>
      <w:r w:rsidDel="00000000" w:rsidR="00000000" w:rsidRPr="00000000">
        <w:rPr>
          <w:rtl w:val="0"/>
        </w:rPr>
        <w:t xml:space="preserve"> and recalculate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longTrailingStop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If the current close price falls below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longTrailingStop</w:t>
      </w:r>
      <w:r w:rsidDel="00000000" w:rsidR="00000000" w:rsidRPr="00000000">
        <w:rPr>
          <w:rtl w:val="0"/>
        </w:rPr>
        <w:t xml:space="preserve">, it indicates a stop loss hit; reset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highestClose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Short Positions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If the current close price is lower than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lowestClose</w:t>
      </w:r>
      <w:r w:rsidDel="00000000" w:rsidR="00000000" w:rsidRPr="00000000">
        <w:rPr>
          <w:rtl w:val="0"/>
        </w:rPr>
        <w:t xml:space="preserve">, update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lowestClose</w:t>
      </w:r>
      <w:r w:rsidDel="00000000" w:rsidR="00000000" w:rsidRPr="00000000">
        <w:rPr>
          <w:rtl w:val="0"/>
        </w:rPr>
        <w:t xml:space="preserve"> and recalculate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shortTrailingStop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If the current close price rises above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shortTrailingStop</w:t>
      </w:r>
      <w:r w:rsidDel="00000000" w:rsidR="00000000" w:rsidRPr="00000000">
        <w:rPr>
          <w:rtl w:val="0"/>
        </w:rPr>
        <w:t xml:space="preserve">, it indicates a stop loss hit; reset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lowestClose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Plotting: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trailing stop levels are plotted on the chart: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Green Line</w:t>
      </w:r>
      <w:r w:rsidDel="00000000" w:rsidR="00000000" w:rsidRPr="00000000">
        <w:rPr>
          <w:rtl w:val="0"/>
        </w:rPr>
        <w:t xml:space="preserve">: Represents the trailing stop for long positions.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spacing w:after="24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Red Line</w:t>
      </w:r>
      <w:r w:rsidDel="00000000" w:rsidR="00000000" w:rsidRPr="00000000">
        <w:rPr>
          <w:rtl w:val="0"/>
        </w:rPr>
        <w:t xml:space="preserve">: Represents the trailing stop for short positions.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68ltxwrvnt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Use: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 the Indicator to Your Chart: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Copy and paste the code into the Pine Editor on TradingView.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Click on "Add to Chart."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Customize Parameters: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Adjust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ATR Period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ATR Multiplier</w:t>
      </w:r>
      <w:r w:rsidDel="00000000" w:rsidR="00000000" w:rsidRPr="00000000">
        <w:rPr>
          <w:rtl w:val="0"/>
        </w:rPr>
        <w:t xml:space="preserve"> to suit your trading style and the specific asset you're analyzing.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Interpret the Indicator: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the green and red lines as dynamic stop loss levels for your long and short positions, respectively.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These levels will adjust based on market volatility, providing a flexible risk management tool.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t530t2vlunu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Notes: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indicator does not generate buy or sell signals on its own. It is intended to help you manage risk by setting trailing stop loss levels.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trailing stops adjust as new highs or lows are made, depending on your position.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test the indicator on historical data to understand how it behaves before applying it to live trades.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