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pacing w:after="300"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Pr>
        <w:drawing>
          <wp:inline distB="114300" distT="114300" distL="114300" distR="114300">
            <wp:extent cx="900000" cy="900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00000" cy="900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300" w:lineRule="auto"/>
        <w:jc w:val="center"/>
        <w:rPr>
          <w:rFonts w:ascii="Georgia" w:cs="Georgia" w:eastAsia="Georgia" w:hAnsi="Georgia"/>
          <w:b w:val="1"/>
          <w:color w:val="0b5394"/>
          <w:sz w:val="24"/>
          <w:szCs w:val="24"/>
        </w:rPr>
      </w:pPr>
      <w:r w:rsidDel="00000000" w:rsidR="00000000" w:rsidRPr="00000000">
        <w:rPr>
          <w:rFonts w:ascii="Georgia" w:cs="Georgia" w:eastAsia="Georgia" w:hAnsi="Georgia"/>
          <w:b w:val="1"/>
          <w:color w:val="0b5394"/>
          <w:sz w:val="24"/>
          <w:szCs w:val="24"/>
          <w:rtl w:val="0"/>
        </w:rPr>
        <w:t xml:space="preserve">SpringPad’s Porter 5 Forces Prompt For Industry Analysis </w:t>
      </w:r>
    </w:p>
    <w:p w:rsidR="00000000" w:rsidDel="00000000" w:rsidP="00000000" w:rsidRDefault="00000000" w:rsidRPr="00000000" w14:paraId="00000003">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rtl w:val="0"/>
        </w:rPr>
      </w:r>
    </w:p>
    <w:p w:rsidR="00000000" w:rsidDel="00000000" w:rsidP="00000000" w:rsidRDefault="00000000" w:rsidRPr="00000000" w14:paraId="00000004">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Conduct a comprehensive Porter’s Five Forces Analysis of the </w:t>
      </w:r>
      <w:r w:rsidDel="00000000" w:rsidR="00000000" w:rsidRPr="00000000">
        <w:rPr>
          <w:b w:val="1"/>
          <w:color w:val="cc0000"/>
          <w:sz w:val="20"/>
          <w:szCs w:val="20"/>
          <w:rtl w:val="0"/>
        </w:rPr>
        <w:t xml:space="preserve">[Industry Name]</w:t>
      </w:r>
      <w:r w:rsidDel="00000000" w:rsidR="00000000" w:rsidRPr="00000000">
        <w:rPr>
          <w:sz w:val="20"/>
          <w:szCs w:val="20"/>
          <w:rtl w:val="0"/>
        </w:rPr>
        <w:t xml:space="preserve"> Industry in the Indian Market. Also give a low moderate high ranking to each force.</w:t>
      </w:r>
    </w:p>
    <w:p w:rsidR="00000000" w:rsidDel="00000000" w:rsidP="00000000" w:rsidRDefault="00000000" w:rsidRPr="00000000" w14:paraId="00000005">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Use the following websites as starting points for your research:</w:t>
      </w:r>
    </w:p>
    <w:p w:rsidR="00000000" w:rsidDel="00000000" w:rsidP="00000000" w:rsidRDefault="00000000" w:rsidRPr="00000000" w14:paraId="00000006">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https://www.ibef.org/</w:t>
      </w:r>
    </w:p>
    <w:p w:rsidR="00000000" w:rsidDel="00000000" w:rsidP="00000000" w:rsidRDefault="00000000" w:rsidRPr="00000000" w14:paraId="00000007">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https://www.investindia.gov.in/</w:t>
      </w:r>
    </w:p>
    <w:p w:rsidR="00000000" w:rsidDel="00000000" w:rsidP="00000000" w:rsidRDefault="00000000" w:rsidRPr="00000000" w14:paraId="00000008">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After reviewing these sources, expand your analysis to include insights from other credible sources like CRISIL, McKinsey, Deloitte, and others. The analysis should focus on the following forces, providing detailed data-driven insights on market share, top players, and current market trends.</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Industry Brief:</w:t>
      </w:r>
      <w:r w:rsidDel="00000000" w:rsidR="00000000" w:rsidRPr="00000000">
        <w:rPr>
          <w:sz w:val="20"/>
          <w:szCs w:val="20"/>
          <w:rtl w:val="0"/>
        </w:rPr>
        <w:t xml:space="preserve"> Give a description on the industry, and the recent developments in the industry in India.</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b w:val="1"/>
          <w:sz w:val="20"/>
          <w:szCs w:val="20"/>
        </w:rPr>
      </w:pPr>
      <w:r w:rsidDel="00000000" w:rsidR="00000000" w:rsidRPr="00000000">
        <w:rPr>
          <w:b w:val="1"/>
          <w:sz w:val="20"/>
          <w:szCs w:val="20"/>
          <w:rtl w:val="0"/>
        </w:rPr>
        <w:t xml:space="preserve">1. Threat of New Entrants:</w:t>
      </w:r>
    </w:p>
    <w:p w:rsidR="00000000" w:rsidDel="00000000" w:rsidP="00000000" w:rsidRDefault="00000000" w:rsidRPr="00000000" w14:paraId="0000000C">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Discuss the market entry barriers for new competitors. Include:</w:t>
      </w:r>
    </w:p>
    <w:p w:rsidR="00000000" w:rsidDel="00000000" w:rsidP="00000000" w:rsidRDefault="00000000" w:rsidRPr="00000000" w14:paraId="0000000D">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a) Capital expenditure requirements</w:t>
      </w:r>
    </w:p>
    <w:p w:rsidR="00000000" w:rsidDel="00000000" w:rsidP="00000000" w:rsidRDefault="00000000" w:rsidRPr="00000000" w14:paraId="0000000E">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b) Regulatory framework</w:t>
      </w:r>
    </w:p>
    <w:p w:rsidR="00000000" w:rsidDel="00000000" w:rsidP="00000000" w:rsidRDefault="00000000" w:rsidRPr="00000000" w14:paraId="0000000F">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c) Brand strength of top incumbents</w:t>
      </w:r>
    </w:p>
    <w:p w:rsidR="00000000" w:rsidDel="00000000" w:rsidP="00000000" w:rsidRDefault="00000000" w:rsidRPr="00000000" w14:paraId="00000010">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d) Industry-specific trends</w:t>
      </w:r>
    </w:p>
    <w:p w:rsidR="00000000" w:rsidDel="00000000" w:rsidP="00000000" w:rsidRDefault="00000000" w:rsidRPr="00000000" w14:paraId="00000011">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e) Provide quantitative data on market share concentration of top players and the historical success of new entrants in the sector</w:t>
      </w:r>
    </w:p>
    <w:p w:rsidR="00000000" w:rsidDel="00000000" w:rsidP="00000000" w:rsidRDefault="00000000" w:rsidRPr="00000000" w14:paraId="00000012">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b w:val="1"/>
          <w:sz w:val="20"/>
          <w:szCs w:val="20"/>
        </w:rPr>
      </w:pPr>
      <w:r w:rsidDel="00000000" w:rsidR="00000000" w:rsidRPr="00000000">
        <w:rPr>
          <w:b w:val="1"/>
          <w:sz w:val="20"/>
          <w:szCs w:val="20"/>
          <w:rtl w:val="0"/>
        </w:rPr>
        <w:t xml:space="preserve">2. Bargaining Power of Suppliers:</w:t>
      </w:r>
    </w:p>
    <w:p w:rsidR="00000000" w:rsidDel="00000000" w:rsidP="00000000" w:rsidRDefault="00000000" w:rsidRPr="00000000" w14:paraId="00000013">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Evaluate supplier influence in the industry by addressing:</w:t>
      </w:r>
    </w:p>
    <w:p w:rsidR="00000000" w:rsidDel="00000000" w:rsidP="00000000" w:rsidRDefault="00000000" w:rsidRPr="00000000" w14:paraId="00000014">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a) Supplier concentration</w:t>
      </w:r>
    </w:p>
    <w:p w:rsidR="00000000" w:rsidDel="00000000" w:rsidP="00000000" w:rsidRDefault="00000000" w:rsidRPr="00000000" w14:paraId="00000015">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b) Dependence on global supply chains</w:t>
      </w:r>
    </w:p>
    <w:p w:rsidR="00000000" w:rsidDel="00000000" w:rsidP="00000000" w:rsidRDefault="00000000" w:rsidRPr="00000000" w14:paraId="00000016">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c) Supplier switching costs for firms</w:t>
      </w:r>
    </w:p>
    <w:p w:rsidR="00000000" w:rsidDel="00000000" w:rsidP="00000000" w:rsidRDefault="00000000" w:rsidRPr="00000000" w14:paraId="00000017">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d) Include market share breakdown of key supplier firms and any recent trends impacting raw material costs</w:t>
      </w:r>
    </w:p>
    <w:p w:rsidR="00000000" w:rsidDel="00000000" w:rsidP="00000000" w:rsidRDefault="00000000" w:rsidRPr="00000000" w14:paraId="00000018">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b w:val="1"/>
          <w:sz w:val="20"/>
          <w:szCs w:val="20"/>
        </w:rPr>
      </w:pPr>
      <w:r w:rsidDel="00000000" w:rsidR="00000000" w:rsidRPr="00000000">
        <w:rPr>
          <w:b w:val="1"/>
          <w:sz w:val="20"/>
          <w:szCs w:val="20"/>
          <w:rtl w:val="0"/>
        </w:rPr>
        <w:t xml:space="preserve">3. Bargaining Power of Buyers:</w:t>
      </w:r>
    </w:p>
    <w:p w:rsidR="00000000" w:rsidDel="00000000" w:rsidP="00000000" w:rsidRDefault="00000000" w:rsidRPr="00000000" w14:paraId="00000019">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Provide data on the strength of buyers, including:</w:t>
      </w:r>
    </w:p>
    <w:p w:rsidR="00000000" w:rsidDel="00000000" w:rsidP="00000000" w:rsidRDefault="00000000" w:rsidRPr="00000000" w14:paraId="0000001A">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a) Price sensitivity across different categories</w:t>
      </w:r>
    </w:p>
    <w:p w:rsidR="00000000" w:rsidDel="00000000" w:rsidP="00000000" w:rsidRDefault="00000000" w:rsidRPr="00000000" w14:paraId="0000001B">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b) Role of buyers in dictating terms</w:t>
      </w:r>
    </w:p>
    <w:p w:rsidR="00000000" w:rsidDel="00000000" w:rsidP="00000000" w:rsidRDefault="00000000" w:rsidRPr="00000000" w14:paraId="0000001C">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c) Shifts in consumer preferences (back this up with data from market research studies on consumer trends)</w:t>
      </w:r>
    </w:p>
    <w:p w:rsidR="00000000" w:rsidDel="00000000" w:rsidP="00000000" w:rsidRDefault="00000000" w:rsidRPr="00000000" w14:paraId="0000001D">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d) Include consumer purchasing data and its impact on pricing strategies.</w:t>
      </w:r>
    </w:p>
    <w:p w:rsidR="00000000" w:rsidDel="00000000" w:rsidP="00000000" w:rsidRDefault="00000000" w:rsidRPr="00000000" w14:paraId="0000001E">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b w:val="1"/>
          <w:sz w:val="20"/>
          <w:szCs w:val="20"/>
        </w:rPr>
      </w:pPr>
      <w:r w:rsidDel="00000000" w:rsidR="00000000" w:rsidRPr="00000000">
        <w:rPr>
          <w:b w:val="1"/>
          <w:sz w:val="20"/>
          <w:szCs w:val="20"/>
          <w:rtl w:val="0"/>
        </w:rPr>
        <w:t xml:space="preserve">4. Threat of Substitutes:</w:t>
      </w:r>
    </w:p>
    <w:p w:rsidR="00000000" w:rsidDel="00000000" w:rsidP="00000000" w:rsidRDefault="00000000" w:rsidRPr="00000000" w14:paraId="0000001F">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Analyze the presence and impact of product substitutes with:</w:t>
      </w:r>
    </w:p>
    <w:p w:rsidR="00000000" w:rsidDel="00000000" w:rsidP="00000000" w:rsidRDefault="00000000" w:rsidRPr="00000000" w14:paraId="00000020">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a) Quantitative data on emerging substitutes </w:t>
      </w:r>
    </w:p>
    <w:p w:rsidR="00000000" w:rsidDel="00000000" w:rsidP="00000000" w:rsidRDefault="00000000" w:rsidRPr="00000000" w14:paraId="00000021">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b) Technological disruptions </w:t>
      </w:r>
    </w:p>
    <w:p w:rsidR="00000000" w:rsidDel="00000000" w:rsidP="00000000" w:rsidRDefault="00000000" w:rsidRPr="00000000" w14:paraId="00000022">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c) Substitution rates in key categories</w:t>
      </w:r>
    </w:p>
    <w:p w:rsidR="00000000" w:rsidDel="00000000" w:rsidP="00000000" w:rsidRDefault="00000000" w:rsidRPr="00000000" w14:paraId="00000023">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d) Include market size of potential substitutes and any shifts in consumer behavior that are likely to impact the industry</w:t>
      </w:r>
    </w:p>
    <w:p w:rsidR="00000000" w:rsidDel="00000000" w:rsidP="00000000" w:rsidRDefault="00000000" w:rsidRPr="00000000" w14:paraId="00000024">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b w:val="1"/>
          <w:sz w:val="20"/>
          <w:szCs w:val="20"/>
        </w:rPr>
      </w:pPr>
      <w:r w:rsidDel="00000000" w:rsidR="00000000" w:rsidRPr="00000000">
        <w:rPr>
          <w:b w:val="1"/>
          <w:sz w:val="20"/>
          <w:szCs w:val="20"/>
          <w:rtl w:val="0"/>
        </w:rPr>
        <w:t xml:space="preserve">5. Competitive Rivalry:</w:t>
      </w:r>
    </w:p>
    <w:p w:rsidR="00000000" w:rsidDel="00000000" w:rsidP="00000000" w:rsidRDefault="00000000" w:rsidRPr="00000000" w14:paraId="00000025">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Evaluate the intensity of competition by providing:</w:t>
      </w:r>
    </w:p>
    <w:p w:rsidR="00000000" w:rsidDel="00000000" w:rsidP="00000000" w:rsidRDefault="00000000" w:rsidRPr="00000000" w14:paraId="00000026">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a) Market share of top companies</w:t>
      </w:r>
    </w:p>
    <w:p w:rsidR="00000000" w:rsidDel="00000000" w:rsidP="00000000" w:rsidRDefault="00000000" w:rsidRPr="00000000" w14:paraId="00000027">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b) Competitive strategies</w:t>
      </w:r>
    </w:p>
    <w:p w:rsidR="00000000" w:rsidDel="00000000" w:rsidP="00000000" w:rsidRDefault="00000000" w:rsidRPr="00000000" w14:paraId="00000028">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c) Breakdown of market size and growth rate in key segments</w:t>
      </w:r>
    </w:p>
    <w:p w:rsidR="00000000" w:rsidDel="00000000" w:rsidP="00000000" w:rsidRDefault="00000000" w:rsidRPr="00000000" w14:paraId="00000029">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d) Discuss any recent mergers, acquisitions, or partnerships that have reshaped the competitive landscape</w:t>
      </w:r>
    </w:p>
    <w:p w:rsidR="00000000" w:rsidDel="00000000" w:rsidP="00000000" w:rsidRDefault="00000000" w:rsidRPr="00000000" w14:paraId="0000002A">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b w:val="1"/>
          <w:sz w:val="20"/>
          <w:szCs w:val="20"/>
        </w:rPr>
      </w:pPr>
      <w:r w:rsidDel="00000000" w:rsidR="00000000" w:rsidRPr="00000000">
        <w:rPr>
          <w:rtl w:val="0"/>
        </w:rPr>
      </w:r>
    </w:p>
    <w:p w:rsidR="00000000" w:rsidDel="00000000" w:rsidP="00000000" w:rsidRDefault="00000000" w:rsidRPr="00000000" w14:paraId="0000002B">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b w:val="1"/>
          <w:sz w:val="20"/>
          <w:szCs w:val="20"/>
        </w:rPr>
      </w:pPr>
      <w:r w:rsidDel="00000000" w:rsidR="00000000" w:rsidRPr="00000000">
        <w:rPr>
          <w:rtl w:val="0"/>
        </w:rPr>
      </w:r>
    </w:p>
    <w:p w:rsidR="00000000" w:rsidDel="00000000" w:rsidP="00000000" w:rsidRDefault="00000000" w:rsidRPr="00000000" w14:paraId="0000002C">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b w:val="1"/>
          <w:sz w:val="20"/>
          <w:szCs w:val="20"/>
        </w:rPr>
      </w:pPr>
      <w:r w:rsidDel="00000000" w:rsidR="00000000" w:rsidRPr="00000000">
        <w:rPr>
          <w:rtl w:val="0"/>
        </w:rPr>
      </w:r>
    </w:p>
    <w:p w:rsidR="00000000" w:rsidDel="00000000" w:rsidP="00000000" w:rsidRDefault="00000000" w:rsidRPr="00000000" w14:paraId="0000002D">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b w:val="1"/>
          <w:sz w:val="20"/>
          <w:szCs w:val="20"/>
        </w:rPr>
      </w:pPr>
      <w:r w:rsidDel="00000000" w:rsidR="00000000" w:rsidRPr="00000000">
        <w:rPr>
          <w:b w:val="1"/>
          <w:sz w:val="20"/>
          <w:szCs w:val="20"/>
          <w:rtl w:val="0"/>
        </w:rPr>
        <w:t xml:space="preserve">Conclusion:</w:t>
      </w:r>
    </w:p>
    <w:p w:rsidR="00000000" w:rsidDel="00000000" w:rsidP="00000000" w:rsidRDefault="00000000" w:rsidRPr="00000000" w14:paraId="0000002E">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Provide an opinion piece on whether an investor should consider investing in the industry. </w:t>
      </w:r>
    </w:p>
    <w:p w:rsidR="00000000" w:rsidDel="00000000" w:rsidP="00000000" w:rsidRDefault="00000000" w:rsidRPr="00000000" w14:paraId="0000002F">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sz w:val="20"/>
          <w:szCs w:val="20"/>
        </w:rPr>
      </w:pPr>
      <w:r w:rsidDel="00000000" w:rsidR="00000000" w:rsidRPr="00000000">
        <w:rPr>
          <w:sz w:val="20"/>
          <w:szCs w:val="20"/>
          <w:rtl w:val="0"/>
        </w:rPr>
        <w:t xml:space="preserve">Consider factors like the growth potential of the industry in India, Potential challenges, Key emerging trends, Compare the industry with other investment opportunities in India (backed by data). </w:t>
      </w:r>
    </w:p>
    <w:p w:rsidR="00000000" w:rsidDel="00000000" w:rsidP="00000000" w:rsidRDefault="00000000" w:rsidRPr="00000000" w14:paraId="00000030">
      <w:pPr>
        <w:keepLines w:val="0"/>
        <w:widowControl w:val="0"/>
        <w:pBdr>
          <w:top w:color="e3e3e3" w:space="0" w:sz="0" w:val="none"/>
          <w:left w:color="e3e3e3" w:space="0" w:sz="0" w:val="none"/>
          <w:bottom w:color="e3e3e3" w:space="0" w:sz="0" w:val="none"/>
          <w:right w:color="e3e3e3" w:space="0" w:sz="0" w:val="none"/>
          <w:between w:color="e3e3e3" w:space="0" w:sz="0" w:val="none"/>
        </w:pBdr>
        <w:spacing w:after="300" w:before="0" w:line="240" w:lineRule="auto"/>
        <w:rPr>
          <w:b w:val="1"/>
          <w:color w:val="0b5394"/>
          <w:sz w:val="20"/>
          <w:szCs w:val="20"/>
        </w:rPr>
      </w:pPr>
      <w:r w:rsidDel="00000000" w:rsidR="00000000" w:rsidRPr="00000000">
        <w:rPr>
          <w:sz w:val="20"/>
          <w:szCs w:val="20"/>
          <w:rtl w:val="0"/>
        </w:rPr>
        <w:t xml:space="preserve">Further Reading/Backup Sources: Give some credible links for deeper insights: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